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b/>
          <w:bCs/>
          <w:color w:val="000000"/>
          <w:kern w:val="0"/>
          <w:sz w:val="28"/>
          <w:szCs w:val="28"/>
          <w:shd w:val="clear" w:color="auto" w:fill="FFFFFF"/>
        </w:rPr>
        <w:t>附件2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上海电机学院2023年研究生招生复试</w:t>
      </w:r>
    </w:p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考生诚信承诺书</w:t>
      </w:r>
    </w:p>
    <w:p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left"/>
        <w:rPr>
          <w:rFonts w:eastAsia="仿宋"/>
          <w:sz w:val="28"/>
          <w:szCs w:val="28"/>
        </w:rPr>
      </w:pPr>
    </w:p>
    <w:p>
      <w:pPr>
        <w:adjustRightInd w:val="0"/>
        <w:snapToGrid w:val="0"/>
        <w:spacing w:line="520" w:lineRule="exact"/>
        <w:ind w:right="-92" w:rightChars="-44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本人</w:t>
      </w: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/>
          <w:sz w:val="28"/>
          <w:szCs w:val="28"/>
        </w:rPr>
        <w:t>（姓名），身份证号</w:t>
      </w:r>
      <w:r>
        <w:rPr>
          <w:rFonts w:eastAsia="仿宋"/>
          <w:sz w:val="28"/>
          <w:szCs w:val="28"/>
          <w:u w:val="single"/>
        </w:rPr>
        <w:t xml:space="preserve">                  </w:t>
      </w:r>
      <w:r>
        <w:rPr>
          <w:rFonts w:eastAsia="仿宋"/>
          <w:sz w:val="28"/>
          <w:szCs w:val="28"/>
        </w:rPr>
        <w:t>。我已认真阅读《上海电机学院2023年研究生招生复试考场规则》、《国家教育考试违规处理办法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left"/>
        <w:rPr>
          <w:rFonts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日期：2023年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jQ1NjVhYTA3MDllNjVjY2JkODA0YWRhZWYyMmYifQ=="/>
  </w:docVars>
  <w:rsids>
    <w:rsidRoot w:val="6AB970B8"/>
    <w:rsid w:val="6AB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2023-03-23T07:02:00Z</dcterms:created>
  <dc:creator>小鱼儿</dc:creator>
  <cp:lastModifiedBy>小鱼儿</cp:lastModifiedBy>
  <dcterms:modified xsi:type="dcterms:W3CDTF">2023-03-23T07:03:32Z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3C26D221C0D84E528C83A8D42B11A853</vt:lpwstr>
  </property>
</Properties>
</file>